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12" w:space="0" w:color="132B56"/>
          <w:left w:val="single" w:sz="12" w:space="0" w:color="132B56"/>
          <w:bottom w:val="single" w:sz="12" w:space="0" w:color="132B56"/>
          <w:right w:val="single" w:sz="12" w:space="0" w:color="132B56"/>
          <w:insideH w:val="single" w:sz="12" w:space="0" w:color="132B56"/>
          <w:insideV w:val="single" w:sz="12" w:space="0" w:color="132B56"/>
        </w:tblBorders>
        <w:tblLook w:val="04A0" w:firstRow="1" w:lastRow="0" w:firstColumn="1" w:lastColumn="0" w:noHBand="0" w:noVBand="1"/>
      </w:tblPr>
      <w:tblGrid>
        <w:gridCol w:w="1921"/>
        <w:gridCol w:w="1920"/>
        <w:gridCol w:w="1921"/>
        <w:gridCol w:w="1922"/>
        <w:gridCol w:w="1922"/>
        <w:gridCol w:w="1921"/>
        <w:gridCol w:w="1922"/>
        <w:gridCol w:w="1921"/>
      </w:tblGrid>
      <w:tr w:rsidR="00D53D79" w:rsidRPr="009F7384" w14:paraId="5121CA54" w14:textId="77777777" w:rsidTr="003C5F6E">
        <w:tc>
          <w:tcPr>
            <w:tcW w:w="1923" w:type="dxa"/>
          </w:tcPr>
          <w:p w14:paraId="09352682" w14:textId="77777777" w:rsidR="00D53D79" w:rsidRPr="003C5F6E" w:rsidRDefault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</w:p>
        </w:tc>
        <w:tc>
          <w:tcPr>
            <w:tcW w:w="1923" w:type="dxa"/>
          </w:tcPr>
          <w:p w14:paraId="57130265" w14:textId="77777777" w:rsidR="00D53D79" w:rsidRPr="003C5F6E" w:rsidRDefault="00D53D79" w:rsidP="00D53D79">
            <w:pPr>
              <w:jc w:val="center"/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  <w:t>Monday</w:t>
            </w:r>
          </w:p>
        </w:tc>
        <w:tc>
          <w:tcPr>
            <w:tcW w:w="1924" w:type="dxa"/>
          </w:tcPr>
          <w:p w14:paraId="0F4FCD3D" w14:textId="77777777" w:rsidR="00D53D79" w:rsidRPr="003C5F6E" w:rsidRDefault="00D53D79" w:rsidP="00D53D79">
            <w:pPr>
              <w:jc w:val="center"/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  <w:t>Tuesday</w:t>
            </w:r>
          </w:p>
        </w:tc>
        <w:tc>
          <w:tcPr>
            <w:tcW w:w="1924" w:type="dxa"/>
          </w:tcPr>
          <w:p w14:paraId="038149E5" w14:textId="77777777" w:rsidR="00D53D79" w:rsidRPr="003C5F6E" w:rsidRDefault="00D53D79" w:rsidP="00D53D79">
            <w:pPr>
              <w:jc w:val="center"/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  <w:t>Wednesday</w:t>
            </w:r>
          </w:p>
        </w:tc>
        <w:tc>
          <w:tcPr>
            <w:tcW w:w="1924" w:type="dxa"/>
          </w:tcPr>
          <w:p w14:paraId="11FC9A87" w14:textId="77777777" w:rsidR="00D53D79" w:rsidRPr="003C5F6E" w:rsidRDefault="00D53D79" w:rsidP="00D53D79">
            <w:pPr>
              <w:jc w:val="center"/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  <w:t>Thursday</w:t>
            </w:r>
          </w:p>
        </w:tc>
        <w:tc>
          <w:tcPr>
            <w:tcW w:w="1924" w:type="dxa"/>
          </w:tcPr>
          <w:p w14:paraId="22C0F9B2" w14:textId="77777777" w:rsidR="00D53D79" w:rsidRPr="003C5F6E" w:rsidRDefault="00D53D79" w:rsidP="00D53D79">
            <w:pPr>
              <w:jc w:val="center"/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  <w:t>Friday</w:t>
            </w:r>
          </w:p>
        </w:tc>
        <w:tc>
          <w:tcPr>
            <w:tcW w:w="1924" w:type="dxa"/>
          </w:tcPr>
          <w:p w14:paraId="6037F488" w14:textId="77777777" w:rsidR="00D53D79" w:rsidRPr="003C5F6E" w:rsidRDefault="00D53D79" w:rsidP="00D53D79">
            <w:pPr>
              <w:jc w:val="center"/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  <w:t>Saturday</w:t>
            </w:r>
          </w:p>
        </w:tc>
        <w:tc>
          <w:tcPr>
            <w:tcW w:w="1924" w:type="dxa"/>
          </w:tcPr>
          <w:p w14:paraId="5DAD0190" w14:textId="77777777" w:rsidR="00D53D79" w:rsidRPr="003C5F6E" w:rsidRDefault="00D53D79" w:rsidP="00D53D79">
            <w:pPr>
              <w:jc w:val="center"/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20"/>
                <w:szCs w:val="20"/>
              </w:rPr>
              <w:t>Sunday</w:t>
            </w:r>
          </w:p>
        </w:tc>
      </w:tr>
      <w:tr w:rsidR="00D53D79" w:rsidRPr="009F7384" w14:paraId="11F40473" w14:textId="77777777" w:rsidTr="007F253A">
        <w:trPr>
          <w:trHeight w:val="1020"/>
        </w:trPr>
        <w:tc>
          <w:tcPr>
            <w:tcW w:w="1923" w:type="dxa"/>
          </w:tcPr>
          <w:p w14:paraId="78FD5C19" w14:textId="77777777" w:rsidR="00D53D79" w:rsidRPr="003C5F6E" w:rsidRDefault="00D53D79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  <w:t>Week 9</w:t>
            </w:r>
          </w:p>
          <w:p w14:paraId="7B921225" w14:textId="1D1637A7" w:rsidR="007B5577" w:rsidRPr="003C5F6E" w:rsidRDefault="007B5577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</w:p>
        </w:tc>
        <w:tc>
          <w:tcPr>
            <w:tcW w:w="1923" w:type="dxa"/>
          </w:tcPr>
          <w:p w14:paraId="7ABB776C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16</w:t>
            </w:r>
          </w:p>
          <w:p w14:paraId="2DCF13EC" w14:textId="010011E7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</w:tcPr>
          <w:p w14:paraId="7C3C0F96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17</w:t>
            </w:r>
          </w:p>
        </w:tc>
        <w:tc>
          <w:tcPr>
            <w:tcW w:w="1924" w:type="dxa"/>
          </w:tcPr>
          <w:p w14:paraId="272ED8F1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18</w:t>
            </w:r>
          </w:p>
        </w:tc>
        <w:tc>
          <w:tcPr>
            <w:tcW w:w="1924" w:type="dxa"/>
          </w:tcPr>
          <w:p w14:paraId="59CF2A5C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19</w:t>
            </w:r>
          </w:p>
          <w:p w14:paraId="4B455B4F" w14:textId="0C9AD363" w:rsidR="003C4588" w:rsidRPr="00A63C2D" w:rsidRDefault="003C4588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</w:tcPr>
          <w:p w14:paraId="3ECCC3A9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20</w:t>
            </w:r>
          </w:p>
        </w:tc>
        <w:tc>
          <w:tcPr>
            <w:tcW w:w="1924" w:type="dxa"/>
          </w:tcPr>
          <w:p w14:paraId="507AFBB1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21</w:t>
            </w:r>
          </w:p>
        </w:tc>
        <w:tc>
          <w:tcPr>
            <w:tcW w:w="1924" w:type="dxa"/>
          </w:tcPr>
          <w:p w14:paraId="19169237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22</w:t>
            </w:r>
          </w:p>
        </w:tc>
      </w:tr>
      <w:tr w:rsidR="00D53D79" w:rsidRPr="009F7384" w14:paraId="115C6DDB" w14:textId="77777777" w:rsidTr="007F253A">
        <w:trPr>
          <w:trHeight w:val="1020"/>
        </w:trPr>
        <w:tc>
          <w:tcPr>
            <w:tcW w:w="1923" w:type="dxa"/>
          </w:tcPr>
          <w:p w14:paraId="595B79A8" w14:textId="77777777" w:rsidR="00D53D79" w:rsidRPr="003C5F6E" w:rsidRDefault="00D53D79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  <w:t>Week 10</w:t>
            </w:r>
          </w:p>
        </w:tc>
        <w:tc>
          <w:tcPr>
            <w:tcW w:w="1923" w:type="dxa"/>
          </w:tcPr>
          <w:p w14:paraId="5621EEF5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23</w:t>
            </w:r>
          </w:p>
          <w:p w14:paraId="2556FF9E" w14:textId="04E16665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</w:tcPr>
          <w:p w14:paraId="15992538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24</w:t>
            </w:r>
          </w:p>
        </w:tc>
        <w:tc>
          <w:tcPr>
            <w:tcW w:w="1924" w:type="dxa"/>
          </w:tcPr>
          <w:p w14:paraId="24AFB62E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25</w:t>
            </w:r>
          </w:p>
          <w:p w14:paraId="2F35A080" w14:textId="7861C16E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</w:tcPr>
          <w:p w14:paraId="3222DFCD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26</w:t>
            </w:r>
          </w:p>
          <w:p w14:paraId="375B0918" w14:textId="45A2D527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</w:tcPr>
          <w:p w14:paraId="4D2C38DB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27</w:t>
            </w:r>
          </w:p>
          <w:p w14:paraId="3A78B935" w14:textId="12D82644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</w:tcPr>
          <w:p w14:paraId="4465F7C7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28</w:t>
            </w:r>
          </w:p>
        </w:tc>
        <w:tc>
          <w:tcPr>
            <w:tcW w:w="1924" w:type="dxa"/>
          </w:tcPr>
          <w:p w14:paraId="16DF58C0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29</w:t>
            </w:r>
          </w:p>
        </w:tc>
      </w:tr>
      <w:tr w:rsidR="00D53D79" w:rsidRPr="009F7384" w14:paraId="393D5F83" w14:textId="77777777" w:rsidTr="007F253A">
        <w:trPr>
          <w:trHeight w:val="1020"/>
        </w:trPr>
        <w:tc>
          <w:tcPr>
            <w:tcW w:w="1923" w:type="dxa"/>
          </w:tcPr>
          <w:p w14:paraId="21EF3590" w14:textId="771D4221" w:rsidR="00D53D79" w:rsidRPr="003C5F6E" w:rsidRDefault="007E7C4E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  <w:t xml:space="preserve">Working from Home Week </w:t>
            </w:r>
            <w:r w:rsidR="00D53D79" w:rsidRPr="003C5F6E"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  <w:t>A</w:t>
            </w:r>
          </w:p>
        </w:tc>
        <w:tc>
          <w:tcPr>
            <w:tcW w:w="1923" w:type="dxa"/>
          </w:tcPr>
          <w:p w14:paraId="169501E5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30</w:t>
            </w:r>
          </w:p>
          <w:p w14:paraId="70E6A855" w14:textId="6ED904AB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</w:tcPr>
          <w:p w14:paraId="5BD4A89B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</w:t>
            </w:r>
            <w:r w:rsidRPr="00A63C2D">
              <w:rPr>
                <w:rFonts w:ascii="Barlow" w:hAnsi="Barlow"/>
                <w:sz w:val="16"/>
                <w:szCs w:val="16"/>
                <w:vertAlign w:val="superscript"/>
              </w:rPr>
              <w:t>st</w:t>
            </w:r>
            <w:r w:rsidRPr="00A63C2D">
              <w:rPr>
                <w:rFonts w:ascii="Barlow" w:hAnsi="Barlow"/>
                <w:sz w:val="16"/>
                <w:szCs w:val="16"/>
              </w:rPr>
              <w:t xml:space="preserve"> October</w:t>
            </w:r>
          </w:p>
        </w:tc>
        <w:tc>
          <w:tcPr>
            <w:tcW w:w="1924" w:type="dxa"/>
          </w:tcPr>
          <w:p w14:paraId="384562DE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</w:t>
            </w:r>
          </w:p>
          <w:p w14:paraId="08553986" w14:textId="7D41C154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</w:tcPr>
          <w:p w14:paraId="488C7CC8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3</w:t>
            </w:r>
          </w:p>
        </w:tc>
        <w:tc>
          <w:tcPr>
            <w:tcW w:w="1924" w:type="dxa"/>
          </w:tcPr>
          <w:p w14:paraId="509BD9D9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4</w:t>
            </w:r>
          </w:p>
        </w:tc>
        <w:tc>
          <w:tcPr>
            <w:tcW w:w="1924" w:type="dxa"/>
          </w:tcPr>
          <w:p w14:paraId="060147D5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5</w:t>
            </w:r>
          </w:p>
        </w:tc>
        <w:tc>
          <w:tcPr>
            <w:tcW w:w="1924" w:type="dxa"/>
          </w:tcPr>
          <w:p w14:paraId="7A2D5C5D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6</w:t>
            </w:r>
          </w:p>
        </w:tc>
      </w:tr>
      <w:tr w:rsidR="00D53D79" w:rsidRPr="009F7384" w14:paraId="75A66992" w14:textId="77777777" w:rsidTr="007F253A">
        <w:trPr>
          <w:trHeight w:val="1020"/>
        </w:trPr>
        <w:tc>
          <w:tcPr>
            <w:tcW w:w="1923" w:type="dxa"/>
          </w:tcPr>
          <w:p w14:paraId="0285E4A8" w14:textId="580411B6" w:rsidR="00D53D79" w:rsidRPr="003C5F6E" w:rsidRDefault="007E7C4E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  <w:t>Working from Home Week</w:t>
            </w:r>
            <w:r w:rsidR="00D53D79" w:rsidRPr="003C5F6E"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  <w:t xml:space="preserve"> B</w:t>
            </w:r>
          </w:p>
        </w:tc>
        <w:tc>
          <w:tcPr>
            <w:tcW w:w="1923" w:type="dxa"/>
          </w:tcPr>
          <w:p w14:paraId="7228E7CE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7</w:t>
            </w:r>
          </w:p>
          <w:p w14:paraId="65A1C01E" w14:textId="6D7665B6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</w:tcPr>
          <w:p w14:paraId="09543CDC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8</w:t>
            </w:r>
          </w:p>
        </w:tc>
        <w:tc>
          <w:tcPr>
            <w:tcW w:w="1924" w:type="dxa"/>
          </w:tcPr>
          <w:p w14:paraId="7FAF74FF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9</w:t>
            </w:r>
          </w:p>
        </w:tc>
        <w:tc>
          <w:tcPr>
            <w:tcW w:w="1924" w:type="dxa"/>
          </w:tcPr>
          <w:p w14:paraId="092859DE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10</w:t>
            </w:r>
          </w:p>
        </w:tc>
        <w:tc>
          <w:tcPr>
            <w:tcW w:w="1924" w:type="dxa"/>
          </w:tcPr>
          <w:p w14:paraId="6C0C5D9B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11</w:t>
            </w:r>
          </w:p>
        </w:tc>
        <w:tc>
          <w:tcPr>
            <w:tcW w:w="1924" w:type="dxa"/>
          </w:tcPr>
          <w:p w14:paraId="316FF9D9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12</w:t>
            </w:r>
          </w:p>
        </w:tc>
        <w:tc>
          <w:tcPr>
            <w:tcW w:w="1924" w:type="dxa"/>
          </w:tcPr>
          <w:p w14:paraId="2FD0BB19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13</w:t>
            </w:r>
          </w:p>
        </w:tc>
      </w:tr>
      <w:tr w:rsidR="00D53D79" w:rsidRPr="009F7384" w14:paraId="659C034A" w14:textId="77777777" w:rsidTr="007F253A">
        <w:trPr>
          <w:trHeight w:val="1020"/>
        </w:trPr>
        <w:tc>
          <w:tcPr>
            <w:tcW w:w="1923" w:type="dxa"/>
          </w:tcPr>
          <w:p w14:paraId="0C2D0EC9" w14:textId="77777777" w:rsidR="00D53D79" w:rsidRPr="003C5F6E" w:rsidRDefault="00D53D79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  <w:t>Term 4, Week 1</w:t>
            </w:r>
          </w:p>
        </w:tc>
        <w:tc>
          <w:tcPr>
            <w:tcW w:w="1923" w:type="dxa"/>
          </w:tcPr>
          <w:p w14:paraId="739112D7" w14:textId="77777777" w:rsidR="00D53D79" w:rsidRPr="00A63C2D" w:rsidRDefault="00D53D79" w:rsidP="00D53D79">
            <w:pPr>
              <w:rPr>
                <w:rFonts w:ascii="Barlow" w:hAnsi="Barlow"/>
                <w:color w:val="000000" w:themeColor="text1"/>
                <w:sz w:val="16"/>
                <w:szCs w:val="16"/>
              </w:rPr>
            </w:pPr>
            <w:r w:rsidRPr="00A63C2D">
              <w:rPr>
                <w:rFonts w:ascii="Barlow" w:hAnsi="Barlow"/>
                <w:color w:val="000000" w:themeColor="text1"/>
                <w:sz w:val="16"/>
                <w:szCs w:val="16"/>
              </w:rPr>
              <w:t>14</w:t>
            </w:r>
          </w:p>
          <w:p w14:paraId="379CFB87" w14:textId="3F1A4249" w:rsidR="00E21454" w:rsidRPr="00A63C2D" w:rsidRDefault="00E21454" w:rsidP="00D53D79">
            <w:pPr>
              <w:rPr>
                <w:rFonts w:ascii="Barlow" w:hAnsi="Barlow"/>
                <w:color w:val="2E74B5" w:themeColor="accent5" w:themeShade="BF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3989DB54" w14:textId="77777777" w:rsidR="00D53D79" w:rsidRPr="00A63C2D" w:rsidRDefault="00D53D79" w:rsidP="00D53D79">
            <w:pPr>
              <w:rPr>
                <w:rFonts w:ascii="Barlow" w:hAnsi="Barlow"/>
                <w:color w:val="000000" w:themeColor="text1"/>
                <w:sz w:val="16"/>
                <w:szCs w:val="16"/>
              </w:rPr>
            </w:pPr>
            <w:r w:rsidRPr="00A63C2D">
              <w:rPr>
                <w:rFonts w:ascii="Barlow" w:hAnsi="Barlow"/>
                <w:color w:val="000000" w:themeColor="text1"/>
                <w:sz w:val="16"/>
                <w:szCs w:val="16"/>
              </w:rPr>
              <w:t>15</w:t>
            </w:r>
          </w:p>
          <w:p w14:paraId="1C6A40F6" w14:textId="6D6DAE8D" w:rsidR="00E21454" w:rsidRPr="00A63C2D" w:rsidRDefault="00E21454" w:rsidP="00D53D79">
            <w:pPr>
              <w:rPr>
                <w:rFonts w:ascii="Barlow" w:hAnsi="Barlow"/>
                <w:color w:val="2E74B5" w:themeColor="accent5" w:themeShade="BF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53260920" w14:textId="77777777" w:rsidR="00D53D79" w:rsidRPr="00A63C2D" w:rsidRDefault="00D53D79" w:rsidP="00D53D79">
            <w:pPr>
              <w:rPr>
                <w:rFonts w:ascii="Barlow" w:hAnsi="Barlow"/>
                <w:color w:val="000000" w:themeColor="text1"/>
                <w:sz w:val="16"/>
                <w:szCs w:val="16"/>
              </w:rPr>
            </w:pPr>
            <w:r w:rsidRPr="00A63C2D">
              <w:rPr>
                <w:rFonts w:ascii="Barlow" w:hAnsi="Barlow"/>
                <w:color w:val="000000" w:themeColor="text1"/>
                <w:sz w:val="16"/>
                <w:szCs w:val="16"/>
              </w:rPr>
              <w:t>16</w:t>
            </w:r>
          </w:p>
          <w:p w14:paraId="334AEBD1" w14:textId="23CE54BB" w:rsidR="00E21454" w:rsidRPr="00A63C2D" w:rsidRDefault="00E21454" w:rsidP="00D53D79">
            <w:pPr>
              <w:rPr>
                <w:rFonts w:ascii="Barlow" w:hAnsi="Barlow"/>
                <w:color w:val="2E74B5" w:themeColor="accent5" w:themeShade="BF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248E044F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17</w:t>
            </w:r>
          </w:p>
          <w:p w14:paraId="5C459195" w14:textId="3D954700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34073B9D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18</w:t>
            </w:r>
          </w:p>
          <w:p w14:paraId="73EEE71A" w14:textId="22D1A644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29D3B180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19</w:t>
            </w:r>
          </w:p>
          <w:p w14:paraId="2F24D8D1" w14:textId="5FE43B52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</w:tcPr>
          <w:p w14:paraId="2EDD676F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20</w:t>
            </w:r>
          </w:p>
          <w:p w14:paraId="131E5F3D" w14:textId="77777777" w:rsidR="00E21454" w:rsidRPr="00A63C2D" w:rsidRDefault="00E21454" w:rsidP="00D53D79">
            <w:pPr>
              <w:rPr>
                <w:rFonts w:ascii="Barlow" w:hAnsi="Barlow"/>
                <w:color w:val="538135" w:themeColor="accent6" w:themeShade="BF"/>
                <w:sz w:val="16"/>
                <w:szCs w:val="16"/>
              </w:rPr>
            </w:pPr>
            <w:r w:rsidRPr="00A63C2D">
              <w:rPr>
                <w:rFonts w:ascii="Barlow" w:hAnsi="Barlow"/>
                <w:color w:val="538135" w:themeColor="accent6" w:themeShade="BF"/>
                <w:sz w:val="16"/>
                <w:szCs w:val="16"/>
              </w:rPr>
              <w:t>E</w:t>
            </w:r>
          </w:p>
          <w:p w14:paraId="339E93E2" w14:textId="7CEC5FA6" w:rsidR="00A63C2D" w:rsidRPr="00A63C2D" w:rsidRDefault="00A63C2D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</w:tr>
      <w:tr w:rsidR="00D53D79" w:rsidRPr="009F7384" w14:paraId="0001CCEE" w14:textId="77777777" w:rsidTr="007F253A">
        <w:trPr>
          <w:trHeight w:val="1020"/>
        </w:trPr>
        <w:tc>
          <w:tcPr>
            <w:tcW w:w="1923" w:type="dxa"/>
          </w:tcPr>
          <w:p w14:paraId="2D3724F2" w14:textId="77777777" w:rsidR="00D53D79" w:rsidRPr="003C5F6E" w:rsidRDefault="00D53D79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  <w:t>Week 2</w:t>
            </w:r>
          </w:p>
        </w:tc>
        <w:tc>
          <w:tcPr>
            <w:tcW w:w="1923" w:type="dxa"/>
          </w:tcPr>
          <w:p w14:paraId="5EC139B5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21</w:t>
            </w:r>
          </w:p>
          <w:p w14:paraId="3ED5EC7E" w14:textId="77777777" w:rsidR="00A63C2D" w:rsidRPr="00A63C2D" w:rsidRDefault="00A63C2D" w:rsidP="00D53D79">
            <w:pPr>
              <w:rPr>
                <w:rFonts w:ascii="Barlow" w:hAnsi="Barlow"/>
                <w:color w:val="538135" w:themeColor="accent6" w:themeShade="BF"/>
                <w:sz w:val="16"/>
                <w:szCs w:val="16"/>
              </w:rPr>
            </w:pPr>
          </w:p>
          <w:p w14:paraId="37912371" w14:textId="611D5F17" w:rsidR="00A63C2D" w:rsidRPr="00A63C2D" w:rsidRDefault="00A63C2D" w:rsidP="00D53D79">
            <w:pPr>
              <w:rPr>
                <w:rFonts w:ascii="Barlow" w:hAnsi="Barlow"/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1328D261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22</w:t>
            </w:r>
          </w:p>
          <w:p w14:paraId="5609837C" w14:textId="31CE953F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33412157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23</w:t>
            </w:r>
          </w:p>
          <w:p w14:paraId="4606194B" w14:textId="746A6C6D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5181FB97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24</w:t>
            </w:r>
          </w:p>
          <w:p w14:paraId="730525A3" w14:textId="64358634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30BBE39B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25</w:t>
            </w:r>
          </w:p>
          <w:p w14:paraId="2781E4CA" w14:textId="3037B55D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3225257A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26</w:t>
            </w:r>
          </w:p>
          <w:p w14:paraId="3D32D58D" w14:textId="027DD3EC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</w:tcPr>
          <w:p w14:paraId="7625A0A4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27</w:t>
            </w:r>
          </w:p>
          <w:p w14:paraId="62375697" w14:textId="0F386B6C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</w:tr>
      <w:tr w:rsidR="00D53D79" w:rsidRPr="009F7384" w14:paraId="12E208BB" w14:textId="77777777" w:rsidTr="007F253A">
        <w:trPr>
          <w:trHeight w:val="1020"/>
        </w:trPr>
        <w:tc>
          <w:tcPr>
            <w:tcW w:w="1923" w:type="dxa"/>
          </w:tcPr>
          <w:p w14:paraId="601F736B" w14:textId="77777777" w:rsidR="00D53D79" w:rsidRPr="003C5F6E" w:rsidRDefault="00D53D79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  <w:t>Week 3</w:t>
            </w:r>
          </w:p>
        </w:tc>
        <w:tc>
          <w:tcPr>
            <w:tcW w:w="1923" w:type="dxa"/>
          </w:tcPr>
          <w:p w14:paraId="26AF4466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28</w:t>
            </w:r>
          </w:p>
          <w:p w14:paraId="319BA91D" w14:textId="2FDE7045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2291471D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29</w:t>
            </w:r>
          </w:p>
          <w:p w14:paraId="3BB38BB0" w14:textId="422885CC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7202A3B8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30</w:t>
            </w:r>
          </w:p>
        </w:tc>
        <w:tc>
          <w:tcPr>
            <w:tcW w:w="1924" w:type="dxa"/>
            <w:shd w:val="clear" w:color="auto" w:fill="FFFFFF" w:themeFill="background1"/>
          </w:tcPr>
          <w:p w14:paraId="6A4FC04E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31</w:t>
            </w:r>
          </w:p>
        </w:tc>
        <w:tc>
          <w:tcPr>
            <w:tcW w:w="1924" w:type="dxa"/>
            <w:shd w:val="clear" w:color="auto" w:fill="FFFFFF" w:themeFill="background1"/>
          </w:tcPr>
          <w:p w14:paraId="1C2A1610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</w:t>
            </w:r>
            <w:r w:rsidRPr="00A63C2D">
              <w:rPr>
                <w:rFonts w:ascii="Barlow" w:hAnsi="Barlow"/>
                <w:sz w:val="16"/>
                <w:szCs w:val="16"/>
                <w:vertAlign w:val="superscript"/>
              </w:rPr>
              <w:t>st</w:t>
            </w:r>
            <w:r w:rsidRPr="00A63C2D">
              <w:rPr>
                <w:rFonts w:ascii="Barlow" w:hAnsi="Barlow"/>
                <w:sz w:val="16"/>
                <w:szCs w:val="16"/>
              </w:rPr>
              <w:t xml:space="preserve"> November</w:t>
            </w:r>
          </w:p>
          <w:p w14:paraId="4A05BBDA" w14:textId="77777777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  <w:p w14:paraId="109150EC" w14:textId="25993DD3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31DA2662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2</w:t>
            </w:r>
          </w:p>
        </w:tc>
        <w:tc>
          <w:tcPr>
            <w:tcW w:w="1924" w:type="dxa"/>
          </w:tcPr>
          <w:p w14:paraId="18FF3D5E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3</w:t>
            </w:r>
          </w:p>
        </w:tc>
      </w:tr>
      <w:tr w:rsidR="00D53D79" w:rsidRPr="009F7384" w14:paraId="5E455C12" w14:textId="77777777" w:rsidTr="007F253A">
        <w:trPr>
          <w:trHeight w:val="1020"/>
        </w:trPr>
        <w:tc>
          <w:tcPr>
            <w:tcW w:w="1923" w:type="dxa"/>
          </w:tcPr>
          <w:p w14:paraId="0475AFA6" w14:textId="77777777" w:rsidR="00D53D79" w:rsidRPr="003C5F6E" w:rsidRDefault="00D53D79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  <w:t>Week 4</w:t>
            </w:r>
          </w:p>
        </w:tc>
        <w:tc>
          <w:tcPr>
            <w:tcW w:w="1923" w:type="dxa"/>
          </w:tcPr>
          <w:p w14:paraId="05F60D86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4</w:t>
            </w:r>
          </w:p>
          <w:p w14:paraId="31E0323F" w14:textId="0385E063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2B7FB0BF" w14:textId="77777777" w:rsidR="00D53D79" w:rsidRPr="00A63C2D" w:rsidRDefault="00D53D79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5</w:t>
            </w:r>
          </w:p>
          <w:p w14:paraId="00F4648C" w14:textId="41FDD6DC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08DA297A" w14:textId="77777777" w:rsidR="00D53D79" w:rsidRPr="00A63C2D" w:rsidRDefault="00BE7D7C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6</w:t>
            </w:r>
          </w:p>
          <w:p w14:paraId="3AC1F12D" w14:textId="27A1AEB7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0C9E20EF" w14:textId="77777777" w:rsidR="00D53D79" w:rsidRPr="00A63C2D" w:rsidRDefault="00BE7D7C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7</w:t>
            </w:r>
          </w:p>
          <w:p w14:paraId="3D4E2C88" w14:textId="00B86086" w:rsidR="00E21454" w:rsidRPr="00A63C2D" w:rsidRDefault="00E21454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21DC23D5" w14:textId="02E58972" w:rsidR="00D53D79" w:rsidRPr="00A63C2D" w:rsidRDefault="00BE7D7C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8</w:t>
            </w:r>
          </w:p>
          <w:p w14:paraId="3AD679F6" w14:textId="77777777" w:rsidR="00A63C2D" w:rsidRPr="00A63C2D" w:rsidRDefault="00A63C2D" w:rsidP="00D53D79">
            <w:pPr>
              <w:rPr>
                <w:rFonts w:ascii="Barlow" w:hAnsi="Barlow"/>
                <w:sz w:val="16"/>
                <w:szCs w:val="16"/>
              </w:rPr>
            </w:pPr>
          </w:p>
          <w:p w14:paraId="7B0F32E5" w14:textId="3C5BB771" w:rsidR="007E7C4E" w:rsidRPr="00A63C2D" w:rsidRDefault="007E7C4E" w:rsidP="00D53D79">
            <w:pPr>
              <w:rPr>
                <w:rFonts w:ascii="Barlow" w:hAnsi="Barlow"/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14:paraId="11208510" w14:textId="1605B627" w:rsidR="00D53D79" w:rsidRPr="00A63C2D" w:rsidRDefault="00A63C2D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9</w:t>
            </w:r>
          </w:p>
        </w:tc>
        <w:tc>
          <w:tcPr>
            <w:tcW w:w="1924" w:type="dxa"/>
          </w:tcPr>
          <w:p w14:paraId="279D72AF" w14:textId="7EC82051" w:rsidR="00D53D79" w:rsidRPr="00A63C2D" w:rsidRDefault="00A63C2D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10</w:t>
            </w:r>
          </w:p>
        </w:tc>
      </w:tr>
      <w:tr w:rsidR="00A63C2D" w:rsidRPr="009F7384" w14:paraId="58550F8D" w14:textId="77777777" w:rsidTr="007F253A">
        <w:trPr>
          <w:trHeight w:val="1020"/>
        </w:trPr>
        <w:tc>
          <w:tcPr>
            <w:tcW w:w="1923" w:type="dxa"/>
          </w:tcPr>
          <w:p w14:paraId="41CDA7CE" w14:textId="77777777" w:rsidR="00A63C2D" w:rsidRPr="003C5F6E" w:rsidRDefault="00A63C2D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  <w:r w:rsidRPr="003C5F6E"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  <w:t>Week 5</w:t>
            </w:r>
          </w:p>
          <w:p w14:paraId="0C4A35FC" w14:textId="77777777" w:rsidR="00A63C2D" w:rsidRPr="003C5F6E" w:rsidRDefault="00A63C2D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</w:p>
          <w:p w14:paraId="312712D6" w14:textId="09AB50DF" w:rsidR="00A63C2D" w:rsidRPr="003C5F6E" w:rsidRDefault="00A63C2D" w:rsidP="00D53D79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</w:p>
        </w:tc>
        <w:tc>
          <w:tcPr>
            <w:tcW w:w="1923" w:type="dxa"/>
          </w:tcPr>
          <w:p w14:paraId="430A573C" w14:textId="5614ED72" w:rsidR="00A63C2D" w:rsidRPr="00A63C2D" w:rsidRDefault="00A63C2D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11</w:t>
            </w:r>
          </w:p>
        </w:tc>
        <w:tc>
          <w:tcPr>
            <w:tcW w:w="1924" w:type="dxa"/>
            <w:shd w:val="clear" w:color="auto" w:fill="FFFFFF" w:themeFill="background1"/>
          </w:tcPr>
          <w:p w14:paraId="7EC17B2D" w14:textId="444486DC" w:rsidR="00A63C2D" w:rsidRPr="00A63C2D" w:rsidRDefault="00A63C2D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12</w:t>
            </w:r>
          </w:p>
        </w:tc>
        <w:tc>
          <w:tcPr>
            <w:tcW w:w="1924" w:type="dxa"/>
            <w:shd w:val="clear" w:color="auto" w:fill="FFFFFF" w:themeFill="background1"/>
          </w:tcPr>
          <w:p w14:paraId="5F9F5A24" w14:textId="748FD67D" w:rsidR="00A63C2D" w:rsidRPr="00A63C2D" w:rsidRDefault="00A63C2D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13</w:t>
            </w:r>
          </w:p>
        </w:tc>
        <w:tc>
          <w:tcPr>
            <w:tcW w:w="1924" w:type="dxa"/>
            <w:shd w:val="clear" w:color="auto" w:fill="FFFFFF" w:themeFill="background1"/>
          </w:tcPr>
          <w:p w14:paraId="7F520D63" w14:textId="0A96D694" w:rsidR="00A63C2D" w:rsidRPr="00A63C2D" w:rsidRDefault="00A63C2D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14</w:t>
            </w:r>
          </w:p>
        </w:tc>
        <w:tc>
          <w:tcPr>
            <w:tcW w:w="1924" w:type="dxa"/>
            <w:shd w:val="clear" w:color="auto" w:fill="FFFFFF" w:themeFill="background1"/>
          </w:tcPr>
          <w:p w14:paraId="09D887E7" w14:textId="7D4E5FC4" w:rsidR="00A63C2D" w:rsidRPr="00A63C2D" w:rsidRDefault="00A63C2D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15</w:t>
            </w:r>
          </w:p>
        </w:tc>
        <w:tc>
          <w:tcPr>
            <w:tcW w:w="1924" w:type="dxa"/>
            <w:shd w:val="clear" w:color="auto" w:fill="FFFFFF" w:themeFill="background1"/>
          </w:tcPr>
          <w:p w14:paraId="52E262FD" w14:textId="629CE915" w:rsidR="00A63C2D" w:rsidRPr="00A63C2D" w:rsidRDefault="00A63C2D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16</w:t>
            </w:r>
          </w:p>
        </w:tc>
        <w:tc>
          <w:tcPr>
            <w:tcW w:w="1924" w:type="dxa"/>
          </w:tcPr>
          <w:p w14:paraId="51FC54FB" w14:textId="6DE06BAA" w:rsidR="00A63C2D" w:rsidRPr="00A63C2D" w:rsidRDefault="00A63C2D" w:rsidP="00D53D79">
            <w:pPr>
              <w:rPr>
                <w:rFonts w:ascii="Barlow" w:hAnsi="Barlow"/>
                <w:sz w:val="16"/>
                <w:szCs w:val="16"/>
              </w:rPr>
            </w:pPr>
            <w:r w:rsidRPr="00A63C2D">
              <w:rPr>
                <w:rFonts w:ascii="Barlow" w:hAnsi="Barlow"/>
                <w:sz w:val="16"/>
                <w:szCs w:val="16"/>
              </w:rPr>
              <w:t>17</w:t>
            </w:r>
          </w:p>
        </w:tc>
      </w:tr>
    </w:tbl>
    <w:p w14:paraId="08291FCB" w14:textId="0CE28324" w:rsidR="005A5936" w:rsidRPr="009F7384" w:rsidRDefault="007F253A" w:rsidP="007F253A">
      <w:pPr>
        <w:jc w:val="right"/>
        <w:rPr>
          <w:rFonts w:ascii="Barlow" w:hAnsi="Barlow"/>
          <w:b/>
          <w:bCs/>
          <w:sz w:val="18"/>
          <w:szCs w:val="18"/>
        </w:rPr>
        <w:sectPr w:rsidR="005A5936" w:rsidRPr="009F7384" w:rsidSect="00D53D79"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Barlow" w:hAnsi="Barlow"/>
          <w:b/>
          <w:bCs/>
          <w:noProof/>
          <w:sz w:val="18"/>
          <w:szCs w:val="18"/>
        </w:rPr>
        <w:drawing>
          <wp:inline distT="0" distB="0" distL="0" distR="0" wp14:anchorId="68CDB95E" wp14:editId="1921D60E">
            <wp:extent cx="1723027" cy="412631"/>
            <wp:effectExtent l="0" t="0" r="4445" b="0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riginal on Transparen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537" cy="422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12" w:space="0" w:color="132B56"/>
          <w:left w:val="single" w:sz="12" w:space="0" w:color="132B56"/>
          <w:bottom w:val="single" w:sz="12" w:space="0" w:color="132B56"/>
          <w:right w:val="single" w:sz="12" w:space="0" w:color="132B56"/>
          <w:insideH w:val="single" w:sz="12" w:space="0" w:color="132B56"/>
          <w:insideV w:val="single" w:sz="12" w:space="0" w:color="132B56"/>
        </w:tblBorders>
        <w:tblLook w:val="04A0" w:firstRow="1" w:lastRow="0" w:firstColumn="1" w:lastColumn="0" w:noHBand="0" w:noVBand="1"/>
      </w:tblPr>
      <w:tblGrid>
        <w:gridCol w:w="2144"/>
        <w:gridCol w:w="2141"/>
        <w:gridCol w:w="2411"/>
        <w:gridCol w:w="2356"/>
        <w:gridCol w:w="2207"/>
        <w:gridCol w:w="2109"/>
        <w:gridCol w:w="2002"/>
      </w:tblGrid>
      <w:tr w:rsidR="003C5F6E" w:rsidRPr="009F7384" w14:paraId="1F8F66A7" w14:textId="3837E027" w:rsidTr="003C5F6E">
        <w:tc>
          <w:tcPr>
            <w:tcW w:w="2144" w:type="dxa"/>
          </w:tcPr>
          <w:p w14:paraId="025CE0C3" w14:textId="77777777" w:rsidR="003C5F6E" w:rsidRPr="007F253A" w:rsidRDefault="003C5F6E" w:rsidP="007F253A">
            <w:pPr>
              <w:rPr>
                <w:rFonts w:ascii="Barlow" w:hAnsi="Barlow"/>
                <w:b/>
                <w:bCs/>
                <w:color w:val="DF4E73"/>
                <w:sz w:val="32"/>
                <w:szCs w:val="32"/>
              </w:rPr>
            </w:pPr>
            <w:r w:rsidRPr="007F253A">
              <w:rPr>
                <w:rFonts w:ascii="Barlow" w:hAnsi="Barlow"/>
                <w:b/>
                <w:bCs/>
                <w:color w:val="DF4E73"/>
                <w:sz w:val="32"/>
                <w:szCs w:val="32"/>
              </w:rPr>
              <w:lastRenderedPageBreak/>
              <w:t>Subject</w:t>
            </w:r>
          </w:p>
          <w:p w14:paraId="765E0BE6" w14:textId="640DD979" w:rsidR="007F253A" w:rsidRPr="007F253A" w:rsidRDefault="007F253A" w:rsidP="007F253A">
            <w:pPr>
              <w:rPr>
                <w:rFonts w:ascii="Barlow" w:hAnsi="Barlow"/>
                <w:b/>
                <w:bCs/>
                <w:color w:val="DF4E73"/>
                <w:sz w:val="18"/>
                <w:szCs w:val="18"/>
              </w:rPr>
            </w:pPr>
          </w:p>
        </w:tc>
        <w:tc>
          <w:tcPr>
            <w:tcW w:w="2141" w:type="dxa"/>
          </w:tcPr>
          <w:p w14:paraId="42B0282C" w14:textId="36F7A8B1" w:rsidR="003C5F6E" w:rsidRPr="009F7384" w:rsidRDefault="003C5F6E" w:rsidP="005A5936">
            <w:pPr>
              <w:jc w:val="center"/>
              <w:rPr>
                <w:rFonts w:ascii="Barlow" w:hAnsi="Barlow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2411" w:type="dxa"/>
          </w:tcPr>
          <w:p w14:paraId="10FB69CC" w14:textId="560F4D3D" w:rsidR="003C5F6E" w:rsidRPr="009F7384" w:rsidRDefault="003C5F6E" w:rsidP="005A5936">
            <w:pPr>
              <w:jc w:val="center"/>
              <w:rPr>
                <w:rFonts w:ascii="Barlow" w:hAnsi="Barlow"/>
                <w:b/>
                <w:bCs/>
                <w:color w:val="538135" w:themeColor="accent6" w:themeShade="BF"/>
                <w:sz w:val="18"/>
                <w:szCs w:val="18"/>
              </w:rPr>
            </w:pPr>
          </w:p>
        </w:tc>
        <w:tc>
          <w:tcPr>
            <w:tcW w:w="2356" w:type="dxa"/>
          </w:tcPr>
          <w:p w14:paraId="181678AD" w14:textId="24130D2E" w:rsidR="003C5F6E" w:rsidRPr="009F7384" w:rsidRDefault="003C5F6E" w:rsidP="005A5936">
            <w:pPr>
              <w:jc w:val="center"/>
              <w:rPr>
                <w:rFonts w:ascii="Barlow" w:hAnsi="Barlow"/>
                <w:b/>
                <w:bCs/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12035DA" w14:textId="09ED6665" w:rsidR="003C5F6E" w:rsidRPr="00A862DB" w:rsidRDefault="003C5F6E" w:rsidP="005A5936">
            <w:pPr>
              <w:jc w:val="center"/>
              <w:rPr>
                <w:rFonts w:ascii="Barlow" w:hAnsi="Barlow"/>
                <w:b/>
                <w:bCs/>
                <w:color w:val="ED7D31" w:themeColor="accent2"/>
                <w:sz w:val="18"/>
                <w:szCs w:val="18"/>
              </w:rPr>
            </w:pPr>
          </w:p>
        </w:tc>
        <w:tc>
          <w:tcPr>
            <w:tcW w:w="2109" w:type="dxa"/>
          </w:tcPr>
          <w:p w14:paraId="3BBEBE18" w14:textId="737DEB82" w:rsidR="003C5F6E" w:rsidRPr="009F7384" w:rsidRDefault="003C5F6E" w:rsidP="005A5936">
            <w:pPr>
              <w:jc w:val="center"/>
              <w:rPr>
                <w:rFonts w:ascii="Barlow" w:hAnsi="Barlow"/>
                <w:b/>
                <w:bCs/>
                <w:sz w:val="18"/>
                <w:szCs w:val="18"/>
              </w:rPr>
            </w:pPr>
          </w:p>
        </w:tc>
        <w:tc>
          <w:tcPr>
            <w:tcW w:w="2002" w:type="dxa"/>
          </w:tcPr>
          <w:p w14:paraId="529F0019" w14:textId="77777777" w:rsidR="003C5F6E" w:rsidRPr="009F7384" w:rsidRDefault="003C5F6E" w:rsidP="005A5936">
            <w:pPr>
              <w:jc w:val="center"/>
              <w:rPr>
                <w:rFonts w:ascii="Barlow" w:hAnsi="Barlow"/>
                <w:b/>
                <w:bCs/>
                <w:sz w:val="18"/>
                <w:szCs w:val="18"/>
              </w:rPr>
            </w:pPr>
          </w:p>
        </w:tc>
      </w:tr>
      <w:tr w:rsidR="003C5F6E" w:rsidRPr="009F7384" w14:paraId="00B5994D" w14:textId="38D3A74F" w:rsidTr="007F253A">
        <w:trPr>
          <w:trHeight w:val="3005"/>
        </w:trPr>
        <w:tc>
          <w:tcPr>
            <w:tcW w:w="2144" w:type="dxa"/>
          </w:tcPr>
          <w:p w14:paraId="5B61D687" w14:textId="78DAC793" w:rsidR="003C5F6E" w:rsidRPr="007F253A" w:rsidRDefault="007F253A">
            <w:pPr>
              <w:rPr>
                <w:rFonts w:ascii="Barlow" w:hAnsi="Barlow"/>
                <w:color w:val="DF4E73"/>
              </w:rPr>
            </w:pPr>
            <w:r w:rsidRPr="007F253A">
              <w:rPr>
                <w:rFonts w:ascii="Barlow" w:hAnsi="Barlow"/>
                <w:color w:val="DF4E73"/>
              </w:rPr>
              <w:t>Still to Review &amp; Learn</w:t>
            </w:r>
          </w:p>
        </w:tc>
        <w:tc>
          <w:tcPr>
            <w:tcW w:w="2141" w:type="dxa"/>
          </w:tcPr>
          <w:p w14:paraId="1738958D" w14:textId="515F7706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411" w:type="dxa"/>
          </w:tcPr>
          <w:p w14:paraId="536FEC48" w14:textId="22221791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356" w:type="dxa"/>
          </w:tcPr>
          <w:p w14:paraId="07C86DF0" w14:textId="10EEDF42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207" w:type="dxa"/>
          </w:tcPr>
          <w:p w14:paraId="2F2E3341" w14:textId="3E206824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109" w:type="dxa"/>
          </w:tcPr>
          <w:p w14:paraId="4BDBB8C1" w14:textId="77777777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  <w:p w14:paraId="1A711EC1" w14:textId="5501B126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002" w:type="dxa"/>
          </w:tcPr>
          <w:p w14:paraId="2AC64E94" w14:textId="77777777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</w:tr>
      <w:tr w:rsidR="003C5F6E" w:rsidRPr="009F7384" w14:paraId="621B8A74" w14:textId="14C1452E" w:rsidTr="007F253A">
        <w:trPr>
          <w:trHeight w:val="3005"/>
        </w:trPr>
        <w:tc>
          <w:tcPr>
            <w:tcW w:w="2144" w:type="dxa"/>
          </w:tcPr>
          <w:p w14:paraId="6156FD27" w14:textId="28C68CA2" w:rsidR="003C5F6E" w:rsidRPr="007F253A" w:rsidRDefault="007F253A">
            <w:pPr>
              <w:rPr>
                <w:rFonts w:ascii="Barlow" w:hAnsi="Barlow"/>
                <w:color w:val="DF4E73"/>
              </w:rPr>
            </w:pPr>
            <w:r w:rsidRPr="007F253A">
              <w:rPr>
                <w:rFonts w:ascii="Barlow" w:hAnsi="Barlow"/>
                <w:color w:val="DF4E73"/>
              </w:rPr>
              <w:t>Feedback from Trials for Review</w:t>
            </w:r>
          </w:p>
        </w:tc>
        <w:tc>
          <w:tcPr>
            <w:tcW w:w="2141" w:type="dxa"/>
          </w:tcPr>
          <w:p w14:paraId="378A1ED4" w14:textId="77777777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  <w:p w14:paraId="613AA8F1" w14:textId="7BD03EFB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411" w:type="dxa"/>
          </w:tcPr>
          <w:p w14:paraId="22701559" w14:textId="56660030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  <w:r w:rsidRPr="007F253A">
              <w:rPr>
                <w:rFonts w:ascii="Barlow" w:hAnsi="Barlow"/>
                <w:color w:val="000000" w:themeColor="text1"/>
              </w:rPr>
              <w:t xml:space="preserve"> </w:t>
            </w:r>
          </w:p>
        </w:tc>
        <w:tc>
          <w:tcPr>
            <w:tcW w:w="2356" w:type="dxa"/>
          </w:tcPr>
          <w:p w14:paraId="40EFAB1C" w14:textId="7C47FD3F" w:rsidR="003C5F6E" w:rsidRPr="007F253A" w:rsidRDefault="003C5F6E" w:rsidP="00124D05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207" w:type="dxa"/>
          </w:tcPr>
          <w:p w14:paraId="4584185B" w14:textId="3CF5D606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109" w:type="dxa"/>
          </w:tcPr>
          <w:p w14:paraId="77A723F6" w14:textId="320AE632" w:rsidR="003C5F6E" w:rsidRPr="007F253A" w:rsidRDefault="003C5F6E" w:rsidP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002" w:type="dxa"/>
          </w:tcPr>
          <w:p w14:paraId="5587BF24" w14:textId="77777777" w:rsidR="003C5F6E" w:rsidRPr="007F253A" w:rsidRDefault="003C5F6E" w:rsidP="003C5F6E">
            <w:pPr>
              <w:rPr>
                <w:rFonts w:ascii="Barlow" w:hAnsi="Barlow"/>
                <w:color w:val="000000" w:themeColor="text1"/>
              </w:rPr>
            </w:pPr>
          </w:p>
        </w:tc>
      </w:tr>
      <w:tr w:rsidR="003C5F6E" w:rsidRPr="009F7384" w14:paraId="270725AB" w14:textId="53BCA237" w:rsidTr="007F253A">
        <w:trPr>
          <w:trHeight w:val="3005"/>
        </w:trPr>
        <w:tc>
          <w:tcPr>
            <w:tcW w:w="2144" w:type="dxa"/>
          </w:tcPr>
          <w:p w14:paraId="5A4414CB" w14:textId="03FEFD29" w:rsidR="003C5F6E" w:rsidRPr="007F253A" w:rsidRDefault="003C5F6E">
            <w:pPr>
              <w:rPr>
                <w:rFonts w:ascii="Barlow" w:hAnsi="Barlow"/>
                <w:color w:val="DF4E73"/>
              </w:rPr>
            </w:pPr>
            <w:r w:rsidRPr="007F253A">
              <w:rPr>
                <w:rFonts w:ascii="Barlow" w:hAnsi="Barlow"/>
                <w:color w:val="DF4E73"/>
              </w:rPr>
              <w:t>HSC Period</w:t>
            </w:r>
          </w:p>
        </w:tc>
        <w:tc>
          <w:tcPr>
            <w:tcW w:w="2141" w:type="dxa"/>
          </w:tcPr>
          <w:p w14:paraId="00DE8698" w14:textId="77777777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411" w:type="dxa"/>
          </w:tcPr>
          <w:p w14:paraId="73DE1656" w14:textId="77777777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356" w:type="dxa"/>
          </w:tcPr>
          <w:p w14:paraId="2A0BC606" w14:textId="77777777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207" w:type="dxa"/>
          </w:tcPr>
          <w:p w14:paraId="20B89F09" w14:textId="77777777" w:rsidR="003C5F6E" w:rsidRPr="007F253A" w:rsidRDefault="003C5F6E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109" w:type="dxa"/>
          </w:tcPr>
          <w:p w14:paraId="65B9E15A" w14:textId="418CFC82" w:rsidR="003C5F6E" w:rsidRPr="007F253A" w:rsidRDefault="003C5F6E" w:rsidP="004D4715">
            <w:pPr>
              <w:rPr>
                <w:rFonts w:ascii="Barlow" w:hAnsi="Barlow"/>
                <w:color w:val="000000" w:themeColor="text1"/>
              </w:rPr>
            </w:pPr>
          </w:p>
        </w:tc>
        <w:tc>
          <w:tcPr>
            <w:tcW w:w="2002" w:type="dxa"/>
          </w:tcPr>
          <w:p w14:paraId="06A80588" w14:textId="77777777" w:rsidR="003C5F6E" w:rsidRPr="007F253A" w:rsidRDefault="003C5F6E" w:rsidP="004D4715">
            <w:pPr>
              <w:rPr>
                <w:rFonts w:ascii="Barlow" w:hAnsi="Barlow"/>
                <w:color w:val="000000" w:themeColor="text1"/>
              </w:rPr>
            </w:pPr>
          </w:p>
        </w:tc>
      </w:tr>
    </w:tbl>
    <w:p w14:paraId="1C652E5B" w14:textId="60EADE18" w:rsidR="009F7384" w:rsidRPr="009F7384" w:rsidRDefault="007F253A" w:rsidP="007F253A">
      <w:pPr>
        <w:jc w:val="right"/>
        <w:rPr>
          <w:rFonts w:ascii="Barlow" w:hAnsi="Barlow"/>
          <w:sz w:val="18"/>
          <w:szCs w:val="18"/>
        </w:rPr>
      </w:pPr>
      <w:r>
        <w:rPr>
          <w:rFonts w:ascii="Barlow" w:hAnsi="Barlow"/>
          <w:b/>
          <w:bCs/>
          <w:noProof/>
          <w:sz w:val="18"/>
          <w:szCs w:val="18"/>
        </w:rPr>
        <w:drawing>
          <wp:inline distT="0" distB="0" distL="0" distR="0" wp14:anchorId="59D31E0C" wp14:editId="1334854F">
            <wp:extent cx="1723027" cy="412631"/>
            <wp:effectExtent l="0" t="0" r="4445" b="0"/>
            <wp:docPr id="2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riginal on Transparen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537" cy="422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7384" w:rsidRPr="009F7384" w:rsidSect="00D53D79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arlow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2BE4"/>
    <w:multiLevelType w:val="hybridMultilevel"/>
    <w:tmpl w:val="03841F90"/>
    <w:lvl w:ilvl="0" w:tplc="79B6A3E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65040"/>
    <w:multiLevelType w:val="hybridMultilevel"/>
    <w:tmpl w:val="A754B626"/>
    <w:lvl w:ilvl="0" w:tplc="FCD63438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31B0B"/>
    <w:multiLevelType w:val="hybridMultilevel"/>
    <w:tmpl w:val="5692825A"/>
    <w:lvl w:ilvl="0" w:tplc="FCD63438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A1E9C"/>
    <w:multiLevelType w:val="hybridMultilevel"/>
    <w:tmpl w:val="F4A27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83D57"/>
    <w:multiLevelType w:val="hybridMultilevel"/>
    <w:tmpl w:val="276A81EA"/>
    <w:lvl w:ilvl="0" w:tplc="FACADF88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97CC3"/>
    <w:multiLevelType w:val="hybridMultilevel"/>
    <w:tmpl w:val="A0F8EFD2"/>
    <w:lvl w:ilvl="0" w:tplc="1C0A14AE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B2F42"/>
    <w:multiLevelType w:val="hybridMultilevel"/>
    <w:tmpl w:val="60F05E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D79"/>
    <w:rsid w:val="000907CF"/>
    <w:rsid w:val="00124D05"/>
    <w:rsid w:val="001D2242"/>
    <w:rsid w:val="002B4541"/>
    <w:rsid w:val="003C17F6"/>
    <w:rsid w:val="003C4588"/>
    <w:rsid w:val="003C5F6E"/>
    <w:rsid w:val="004D4715"/>
    <w:rsid w:val="004E6062"/>
    <w:rsid w:val="005A5936"/>
    <w:rsid w:val="006A3A7F"/>
    <w:rsid w:val="007B5577"/>
    <w:rsid w:val="007B6335"/>
    <w:rsid w:val="007C77DE"/>
    <w:rsid w:val="007E7C4E"/>
    <w:rsid w:val="007F253A"/>
    <w:rsid w:val="00935E3E"/>
    <w:rsid w:val="009F7384"/>
    <w:rsid w:val="00A02E14"/>
    <w:rsid w:val="00A26BC7"/>
    <w:rsid w:val="00A63C2D"/>
    <w:rsid w:val="00A8499C"/>
    <w:rsid w:val="00A862DB"/>
    <w:rsid w:val="00BE5662"/>
    <w:rsid w:val="00BE7D7C"/>
    <w:rsid w:val="00D03A16"/>
    <w:rsid w:val="00D53D79"/>
    <w:rsid w:val="00D70307"/>
    <w:rsid w:val="00E21454"/>
    <w:rsid w:val="00E86365"/>
    <w:rsid w:val="00EA452A"/>
    <w:rsid w:val="00F7029A"/>
    <w:rsid w:val="00F80370"/>
    <w:rsid w:val="00FB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E2C949"/>
  <w15:chartTrackingRefBased/>
  <w15:docId w15:val="{2E826A7E-7BA7-FA43-A351-AD822877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3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Hornery</dc:creator>
  <cp:keywords/>
  <dc:description/>
  <cp:lastModifiedBy>Samantha Hornery</cp:lastModifiedBy>
  <cp:revision>7</cp:revision>
  <cp:lastPrinted>2019-08-15T10:21:00Z</cp:lastPrinted>
  <dcterms:created xsi:type="dcterms:W3CDTF">2019-08-15T10:23:00Z</dcterms:created>
  <dcterms:modified xsi:type="dcterms:W3CDTF">2019-09-15T23:53:00Z</dcterms:modified>
</cp:coreProperties>
</file>